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1C9" w:rsidRPr="004B7A33" w:rsidRDefault="00DC21C9" w:rsidP="00DC21C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7A33">
        <w:rPr>
          <w:rFonts w:ascii="Times New Roman" w:hAnsi="Times New Roman" w:cs="Times New Roman"/>
          <w:b/>
          <w:i/>
          <w:sz w:val="28"/>
          <w:szCs w:val="28"/>
        </w:rPr>
        <w:t xml:space="preserve">Пояснительная записка </w:t>
      </w:r>
    </w:p>
    <w:p w:rsidR="00AD290B" w:rsidRDefault="00DC21C9" w:rsidP="00DC21C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7A33">
        <w:rPr>
          <w:rFonts w:ascii="Times New Roman" w:hAnsi="Times New Roman" w:cs="Times New Roman"/>
          <w:b/>
          <w:i/>
          <w:sz w:val="28"/>
          <w:szCs w:val="28"/>
        </w:rPr>
        <w:t>к основным показателям прогноза социально-экономического развития Кондинского района на 20</w:t>
      </w:r>
      <w:r w:rsidR="00E93B44" w:rsidRPr="004B7A33">
        <w:rPr>
          <w:rFonts w:ascii="Times New Roman" w:hAnsi="Times New Roman" w:cs="Times New Roman"/>
          <w:b/>
          <w:i/>
          <w:sz w:val="28"/>
          <w:szCs w:val="28"/>
        </w:rPr>
        <w:t>20-2022</w:t>
      </w:r>
      <w:r w:rsidRPr="004B7A33">
        <w:rPr>
          <w:rFonts w:ascii="Times New Roman" w:hAnsi="Times New Roman" w:cs="Times New Roman"/>
          <w:b/>
          <w:i/>
          <w:sz w:val="28"/>
          <w:szCs w:val="28"/>
        </w:rPr>
        <w:t xml:space="preserve"> годы</w:t>
      </w:r>
    </w:p>
    <w:p w:rsidR="004B7A33" w:rsidRPr="004B7A33" w:rsidRDefault="004B7A33" w:rsidP="00DC21C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C3BAD" w:rsidRPr="004B7A33" w:rsidRDefault="002C3BAD" w:rsidP="002C3BAD">
      <w:pPr>
        <w:pStyle w:val="a3"/>
        <w:spacing w:line="276" w:lineRule="auto"/>
        <w:ind w:firstLine="708"/>
        <w:rPr>
          <w:sz w:val="28"/>
          <w:szCs w:val="28"/>
        </w:rPr>
      </w:pPr>
      <w:r w:rsidRPr="004B7A33">
        <w:rPr>
          <w:sz w:val="28"/>
          <w:szCs w:val="28"/>
        </w:rPr>
        <w:t>Развитие экономики Кондинского района является неотъемлемой составляющей  экономики Ханты-Мансийского автономного  округа – Югры и  Российской Федерации.</w:t>
      </w:r>
    </w:p>
    <w:p w:rsidR="002C3BAD" w:rsidRPr="004B7A33" w:rsidRDefault="002C3BAD" w:rsidP="002C3BAD">
      <w:pPr>
        <w:pStyle w:val="a3"/>
        <w:spacing w:line="276" w:lineRule="auto"/>
        <w:ind w:firstLine="720"/>
        <w:rPr>
          <w:color w:val="000000"/>
          <w:sz w:val="28"/>
          <w:szCs w:val="28"/>
        </w:rPr>
      </w:pPr>
      <w:r w:rsidRPr="004B7A33">
        <w:rPr>
          <w:color w:val="000000"/>
          <w:sz w:val="28"/>
          <w:szCs w:val="28"/>
        </w:rPr>
        <w:t>Прогноз сценарных условий социально-эконом</w:t>
      </w:r>
      <w:r w:rsidR="00E93B44" w:rsidRPr="004B7A33">
        <w:rPr>
          <w:color w:val="000000"/>
          <w:sz w:val="28"/>
          <w:szCs w:val="28"/>
        </w:rPr>
        <w:t>ического развития на период 2020 – 2022</w:t>
      </w:r>
      <w:r w:rsidRPr="004B7A33">
        <w:rPr>
          <w:color w:val="000000"/>
          <w:sz w:val="28"/>
          <w:szCs w:val="28"/>
        </w:rPr>
        <w:t xml:space="preserve"> годов разработан в соответствии с Порядком разработки прогноза социально-экономического развития Кондинского района (постановление администрации Конд</w:t>
      </w:r>
      <w:r w:rsidR="00E93B44" w:rsidRPr="004B7A33">
        <w:rPr>
          <w:color w:val="000000"/>
          <w:sz w:val="28"/>
          <w:szCs w:val="28"/>
        </w:rPr>
        <w:t>инского района от 19.11.2018г. №2240</w:t>
      </w:r>
      <w:r w:rsidRPr="004B7A33">
        <w:rPr>
          <w:color w:val="000000"/>
          <w:sz w:val="28"/>
          <w:szCs w:val="28"/>
        </w:rPr>
        <w:t>) в составе двух основных вариантов – вариант 1 (</w:t>
      </w:r>
      <w:r w:rsidR="00E93B44" w:rsidRPr="004B7A33">
        <w:rPr>
          <w:color w:val="000000"/>
          <w:sz w:val="28"/>
          <w:szCs w:val="28"/>
        </w:rPr>
        <w:t>консервативный</w:t>
      </w:r>
      <w:r w:rsidRPr="004B7A33">
        <w:rPr>
          <w:color w:val="000000"/>
          <w:sz w:val="28"/>
          <w:szCs w:val="28"/>
        </w:rPr>
        <w:t>), вариант 2 (</w:t>
      </w:r>
      <w:r w:rsidR="00E93B44" w:rsidRPr="004B7A33">
        <w:rPr>
          <w:color w:val="000000"/>
          <w:sz w:val="28"/>
          <w:szCs w:val="28"/>
        </w:rPr>
        <w:t>базовый</w:t>
      </w:r>
      <w:r w:rsidRPr="004B7A33">
        <w:rPr>
          <w:color w:val="000000"/>
          <w:sz w:val="28"/>
          <w:szCs w:val="28"/>
        </w:rPr>
        <w:t>).</w:t>
      </w:r>
    </w:p>
    <w:p w:rsidR="002C3BAD" w:rsidRPr="004B7A33" w:rsidRDefault="002C3BAD" w:rsidP="002C3BAD">
      <w:pPr>
        <w:pStyle w:val="a3"/>
        <w:spacing w:line="276" w:lineRule="auto"/>
        <w:ind w:firstLine="720"/>
        <w:rPr>
          <w:sz w:val="28"/>
          <w:szCs w:val="28"/>
        </w:rPr>
      </w:pPr>
      <w:r w:rsidRPr="004B7A33">
        <w:rPr>
          <w:sz w:val="28"/>
          <w:szCs w:val="28"/>
        </w:rPr>
        <w:t xml:space="preserve">Варианты 1, 2 прогноза разработаны </w:t>
      </w:r>
      <w:r w:rsidR="00825795" w:rsidRPr="004B7A33">
        <w:rPr>
          <w:sz w:val="28"/>
          <w:szCs w:val="28"/>
        </w:rPr>
        <w:t>в соответствии со</w:t>
      </w:r>
      <w:r w:rsidRPr="004B7A33">
        <w:rPr>
          <w:sz w:val="28"/>
          <w:szCs w:val="28"/>
        </w:rPr>
        <w:t xml:space="preserve"> </w:t>
      </w:r>
      <w:r w:rsidR="00825795" w:rsidRPr="004B7A33">
        <w:rPr>
          <w:sz w:val="28"/>
          <w:szCs w:val="28"/>
        </w:rPr>
        <w:t>сценарными условиями</w:t>
      </w:r>
      <w:r w:rsidRPr="004B7A33">
        <w:rPr>
          <w:sz w:val="28"/>
          <w:szCs w:val="28"/>
        </w:rPr>
        <w:t xml:space="preserve"> социально-экономического развития Российской Федерации н</w:t>
      </w:r>
      <w:r w:rsidR="00E93B44" w:rsidRPr="004B7A33">
        <w:rPr>
          <w:sz w:val="28"/>
          <w:szCs w:val="28"/>
        </w:rPr>
        <w:t>а 2020</w:t>
      </w:r>
      <w:r w:rsidRPr="004B7A33">
        <w:rPr>
          <w:sz w:val="28"/>
          <w:szCs w:val="28"/>
        </w:rPr>
        <w:t>-202</w:t>
      </w:r>
      <w:r w:rsidR="00E93B44" w:rsidRPr="004B7A33">
        <w:rPr>
          <w:sz w:val="28"/>
          <w:szCs w:val="28"/>
        </w:rPr>
        <w:t>2</w:t>
      </w:r>
      <w:r w:rsidRPr="004B7A33">
        <w:rPr>
          <w:sz w:val="28"/>
          <w:szCs w:val="28"/>
        </w:rPr>
        <w:t xml:space="preserve"> годы.</w:t>
      </w:r>
      <w:r w:rsidR="004A5E5B" w:rsidRPr="004B7A33">
        <w:rPr>
          <w:sz w:val="28"/>
          <w:szCs w:val="28"/>
        </w:rPr>
        <w:t xml:space="preserve"> </w:t>
      </w:r>
    </w:p>
    <w:p w:rsidR="004A5E5B" w:rsidRPr="004B7A33" w:rsidRDefault="002C3BAD" w:rsidP="002C3B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A33">
        <w:rPr>
          <w:rFonts w:ascii="Times New Roman" w:hAnsi="Times New Roman" w:cs="Times New Roman"/>
          <w:b/>
          <w:sz w:val="28"/>
          <w:szCs w:val="28"/>
        </w:rPr>
        <w:t>Вариант 1</w:t>
      </w:r>
      <w:r w:rsidRPr="004B7A33">
        <w:rPr>
          <w:rFonts w:ascii="Times New Roman" w:hAnsi="Times New Roman" w:cs="Times New Roman"/>
          <w:sz w:val="28"/>
          <w:szCs w:val="28"/>
        </w:rPr>
        <w:t xml:space="preserve"> </w:t>
      </w:r>
      <w:r w:rsidRPr="004B7A33">
        <w:rPr>
          <w:rFonts w:ascii="Times New Roman" w:hAnsi="Times New Roman" w:cs="Times New Roman"/>
          <w:b/>
          <w:sz w:val="28"/>
          <w:szCs w:val="28"/>
        </w:rPr>
        <w:t>(</w:t>
      </w:r>
      <w:r w:rsidR="00243129" w:rsidRPr="004B7A33">
        <w:rPr>
          <w:rFonts w:ascii="Times New Roman" w:hAnsi="Times New Roman" w:cs="Times New Roman"/>
          <w:b/>
          <w:sz w:val="28"/>
          <w:szCs w:val="28"/>
        </w:rPr>
        <w:t>консервативный</w:t>
      </w:r>
      <w:r w:rsidRPr="004B7A33">
        <w:rPr>
          <w:rFonts w:ascii="Times New Roman" w:hAnsi="Times New Roman" w:cs="Times New Roman"/>
          <w:b/>
          <w:sz w:val="28"/>
          <w:szCs w:val="28"/>
        </w:rPr>
        <w:t>)</w:t>
      </w:r>
      <w:r w:rsidRPr="004B7A33">
        <w:rPr>
          <w:rFonts w:ascii="Times New Roman" w:hAnsi="Times New Roman" w:cs="Times New Roman"/>
          <w:sz w:val="28"/>
          <w:szCs w:val="28"/>
        </w:rPr>
        <w:t xml:space="preserve"> предполагает сохранение инерционных трендов развития экономики Кондинского района, сложившихся в последний период, замораживание инвестиционных вложений частного бизнеса, сокращение расходов на развитие организаций инфраструктурного сектора, при оптимизации (сокращении) государственного и муниципального спроса, сохранение инфляционных процессов. Предполагает сохранение сниженного потребительского спроса и доступности к кредитным ресурсам для населения и бизнеса.</w:t>
      </w:r>
    </w:p>
    <w:p w:rsidR="004A5E5B" w:rsidRPr="004B7A33" w:rsidRDefault="002C3BAD" w:rsidP="002C3BAD">
      <w:pPr>
        <w:pStyle w:val="a3"/>
        <w:spacing w:line="276" w:lineRule="auto"/>
        <w:ind w:firstLine="720"/>
        <w:rPr>
          <w:sz w:val="28"/>
          <w:szCs w:val="28"/>
        </w:rPr>
      </w:pPr>
      <w:r w:rsidRPr="004B7A33">
        <w:rPr>
          <w:b/>
          <w:sz w:val="28"/>
          <w:szCs w:val="28"/>
        </w:rPr>
        <w:t>Вариант 2</w:t>
      </w:r>
      <w:r w:rsidRPr="004B7A33">
        <w:rPr>
          <w:sz w:val="28"/>
          <w:szCs w:val="28"/>
        </w:rPr>
        <w:t xml:space="preserve"> </w:t>
      </w:r>
      <w:r w:rsidRPr="004B7A33">
        <w:rPr>
          <w:b/>
          <w:sz w:val="28"/>
          <w:szCs w:val="28"/>
        </w:rPr>
        <w:t>(</w:t>
      </w:r>
      <w:r w:rsidR="00243129" w:rsidRPr="004B7A33">
        <w:rPr>
          <w:b/>
          <w:sz w:val="28"/>
          <w:szCs w:val="28"/>
        </w:rPr>
        <w:t>базовый</w:t>
      </w:r>
      <w:r w:rsidRPr="004B7A33">
        <w:rPr>
          <w:b/>
          <w:sz w:val="28"/>
          <w:szCs w:val="28"/>
        </w:rPr>
        <w:t>)</w:t>
      </w:r>
      <w:r w:rsidRPr="004B7A33">
        <w:rPr>
          <w:sz w:val="28"/>
          <w:szCs w:val="28"/>
        </w:rPr>
        <w:t xml:space="preserve"> предполагает восстановление развитие экономики района в более благоприятных экономических условиях, повышение доверия частного бизнеса, восстановление инвестиционной активности, в том числе применение дополнительных мер стимулирующего характера, связанных с расходами бюджета по финансированию новых инвестиционных проектов, восстановление доступности </w:t>
      </w:r>
      <w:proofErr w:type="gramStart"/>
      <w:r w:rsidRPr="004B7A33">
        <w:rPr>
          <w:sz w:val="28"/>
          <w:szCs w:val="28"/>
        </w:rPr>
        <w:t>к</w:t>
      </w:r>
      <w:proofErr w:type="gramEnd"/>
      <w:r w:rsidRPr="004B7A33">
        <w:rPr>
          <w:sz w:val="28"/>
          <w:szCs w:val="28"/>
        </w:rPr>
        <w:t xml:space="preserve"> кредитным ресурсам субъектов предпринимательства и населения, постепенное восстановление в среднесрочном периоде реальной заработной платы и потребительского спроса населения.</w:t>
      </w:r>
    </w:p>
    <w:p w:rsidR="004A50F5" w:rsidRPr="004B7A33" w:rsidRDefault="004A50F5" w:rsidP="004A50F5">
      <w:pPr>
        <w:rPr>
          <w:rFonts w:ascii="Times New Roman" w:hAnsi="Times New Roman" w:cs="Times New Roman"/>
          <w:b/>
          <w:sz w:val="28"/>
          <w:szCs w:val="28"/>
        </w:rPr>
      </w:pPr>
      <w:r w:rsidRPr="004B7A33">
        <w:rPr>
          <w:rFonts w:ascii="Times New Roman" w:hAnsi="Times New Roman" w:cs="Times New Roman"/>
          <w:b/>
          <w:sz w:val="28"/>
          <w:szCs w:val="28"/>
        </w:rPr>
        <w:t>1.Численность населения</w:t>
      </w:r>
    </w:p>
    <w:p w:rsidR="00B61373" w:rsidRPr="004B7A33" w:rsidRDefault="00E629B8" w:rsidP="008207BE">
      <w:pPr>
        <w:jc w:val="both"/>
        <w:rPr>
          <w:rFonts w:ascii="Times New Roman" w:hAnsi="Times New Roman" w:cs="Times New Roman"/>
          <w:sz w:val="28"/>
          <w:szCs w:val="28"/>
        </w:rPr>
      </w:pPr>
      <w:r w:rsidRPr="004B7A33">
        <w:rPr>
          <w:rFonts w:ascii="Times New Roman" w:hAnsi="Times New Roman" w:cs="Times New Roman"/>
          <w:sz w:val="28"/>
          <w:szCs w:val="28"/>
        </w:rPr>
        <w:t xml:space="preserve"> </w:t>
      </w:r>
      <w:r w:rsidRPr="004B7A33">
        <w:rPr>
          <w:rFonts w:ascii="Times New Roman" w:hAnsi="Times New Roman" w:cs="Times New Roman"/>
          <w:sz w:val="28"/>
          <w:szCs w:val="28"/>
        </w:rPr>
        <w:tab/>
        <w:t>За 201</w:t>
      </w:r>
      <w:r w:rsidR="000B04C9" w:rsidRPr="004B7A33">
        <w:rPr>
          <w:rFonts w:ascii="Times New Roman" w:hAnsi="Times New Roman" w:cs="Times New Roman"/>
          <w:sz w:val="28"/>
          <w:szCs w:val="28"/>
        </w:rPr>
        <w:t>8</w:t>
      </w:r>
      <w:r w:rsidRPr="004B7A33">
        <w:rPr>
          <w:rFonts w:ascii="Times New Roman" w:hAnsi="Times New Roman" w:cs="Times New Roman"/>
          <w:sz w:val="28"/>
          <w:szCs w:val="28"/>
        </w:rPr>
        <w:t xml:space="preserve"> год </w:t>
      </w:r>
      <w:r w:rsidR="008207BE" w:rsidRPr="004B7A33">
        <w:rPr>
          <w:rFonts w:ascii="Times New Roman" w:hAnsi="Times New Roman" w:cs="Times New Roman"/>
          <w:sz w:val="28"/>
          <w:szCs w:val="28"/>
        </w:rPr>
        <w:t xml:space="preserve">среднегодовая </w:t>
      </w:r>
      <w:r w:rsidRPr="004B7A33">
        <w:rPr>
          <w:rFonts w:ascii="Times New Roman" w:hAnsi="Times New Roman" w:cs="Times New Roman"/>
          <w:sz w:val="28"/>
          <w:szCs w:val="28"/>
        </w:rPr>
        <w:t>чи</w:t>
      </w:r>
      <w:r w:rsidR="008207BE" w:rsidRPr="004B7A33">
        <w:rPr>
          <w:rFonts w:ascii="Times New Roman" w:hAnsi="Times New Roman" w:cs="Times New Roman"/>
          <w:sz w:val="28"/>
          <w:szCs w:val="28"/>
        </w:rPr>
        <w:t xml:space="preserve">сленность постоянного населения </w:t>
      </w:r>
      <w:r w:rsidRPr="004B7A33">
        <w:rPr>
          <w:rFonts w:ascii="Times New Roman" w:hAnsi="Times New Roman" w:cs="Times New Roman"/>
          <w:sz w:val="28"/>
          <w:szCs w:val="28"/>
        </w:rPr>
        <w:t xml:space="preserve">Кондинского района по официальным данным статистики составила </w:t>
      </w:r>
      <w:r w:rsidR="000B04C9" w:rsidRPr="004B7A33">
        <w:rPr>
          <w:rFonts w:ascii="Times New Roman" w:hAnsi="Times New Roman" w:cs="Times New Roman"/>
          <w:sz w:val="28"/>
          <w:szCs w:val="28"/>
        </w:rPr>
        <w:t>30,880</w:t>
      </w:r>
      <w:r w:rsidR="00B61373" w:rsidRPr="004B7A33">
        <w:rPr>
          <w:rFonts w:ascii="Times New Roman" w:hAnsi="Times New Roman" w:cs="Times New Roman"/>
          <w:sz w:val="28"/>
          <w:szCs w:val="28"/>
        </w:rPr>
        <w:t xml:space="preserve"> </w:t>
      </w:r>
      <w:r w:rsidR="008207BE" w:rsidRPr="004B7A33">
        <w:rPr>
          <w:rFonts w:ascii="Times New Roman" w:hAnsi="Times New Roman" w:cs="Times New Roman"/>
          <w:sz w:val="28"/>
          <w:szCs w:val="28"/>
        </w:rPr>
        <w:lastRenderedPageBreak/>
        <w:t xml:space="preserve">тыс. чел. В сравнении с прошлым годом снизилась на </w:t>
      </w:r>
      <w:r w:rsidR="000B04C9" w:rsidRPr="004B7A33">
        <w:rPr>
          <w:rFonts w:ascii="Times New Roman" w:hAnsi="Times New Roman" w:cs="Times New Roman"/>
          <w:sz w:val="28"/>
          <w:szCs w:val="28"/>
        </w:rPr>
        <w:t>0,8</w:t>
      </w:r>
      <w:r w:rsidR="008207BE" w:rsidRPr="004B7A33">
        <w:rPr>
          <w:rFonts w:ascii="Times New Roman" w:hAnsi="Times New Roman" w:cs="Times New Roman"/>
          <w:sz w:val="28"/>
          <w:szCs w:val="28"/>
        </w:rPr>
        <w:t xml:space="preserve">%. За последние годы установилась устойчивая тенденция к снижению численности населения за счет миграционного оттока </w:t>
      </w:r>
      <w:r w:rsidR="000B04C9" w:rsidRPr="004B7A33">
        <w:rPr>
          <w:rFonts w:ascii="Times New Roman" w:hAnsi="Times New Roman" w:cs="Times New Roman"/>
          <w:sz w:val="28"/>
          <w:szCs w:val="28"/>
        </w:rPr>
        <w:t xml:space="preserve">(-143 чел.) и естественной убыли </w:t>
      </w:r>
      <w:r w:rsidR="008207BE" w:rsidRPr="004B7A33">
        <w:rPr>
          <w:rFonts w:ascii="Times New Roman" w:hAnsi="Times New Roman" w:cs="Times New Roman"/>
          <w:sz w:val="28"/>
          <w:szCs w:val="28"/>
        </w:rPr>
        <w:t>граждан</w:t>
      </w:r>
      <w:r w:rsidR="000B04C9" w:rsidRPr="004B7A33">
        <w:rPr>
          <w:rFonts w:ascii="Times New Roman" w:hAnsi="Times New Roman" w:cs="Times New Roman"/>
          <w:sz w:val="28"/>
          <w:szCs w:val="28"/>
        </w:rPr>
        <w:t xml:space="preserve"> (-59 чел.)</w:t>
      </w:r>
      <w:r w:rsidR="008207BE" w:rsidRPr="004B7A33">
        <w:rPr>
          <w:rFonts w:ascii="Times New Roman" w:hAnsi="Times New Roman" w:cs="Times New Roman"/>
          <w:sz w:val="28"/>
          <w:szCs w:val="28"/>
        </w:rPr>
        <w:t>.</w:t>
      </w:r>
    </w:p>
    <w:p w:rsidR="00B61373" w:rsidRPr="004B7A33" w:rsidRDefault="008207BE" w:rsidP="00B613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A33">
        <w:rPr>
          <w:rFonts w:ascii="Times New Roman" w:hAnsi="Times New Roman" w:cs="Times New Roman"/>
          <w:sz w:val="28"/>
          <w:szCs w:val="28"/>
        </w:rPr>
        <w:t>В 201</w:t>
      </w:r>
      <w:r w:rsidR="003312D4" w:rsidRPr="004B7A33">
        <w:rPr>
          <w:rFonts w:ascii="Times New Roman" w:hAnsi="Times New Roman" w:cs="Times New Roman"/>
          <w:sz w:val="28"/>
          <w:szCs w:val="28"/>
        </w:rPr>
        <w:t>9</w:t>
      </w:r>
      <w:r w:rsidRPr="004B7A33">
        <w:rPr>
          <w:rFonts w:ascii="Times New Roman" w:hAnsi="Times New Roman" w:cs="Times New Roman"/>
          <w:sz w:val="28"/>
          <w:szCs w:val="28"/>
        </w:rPr>
        <w:t xml:space="preserve"> году оценивается сохранение сложившейся тенденции </w:t>
      </w:r>
      <w:r w:rsidR="00F837AE" w:rsidRPr="004B7A33">
        <w:rPr>
          <w:rFonts w:ascii="Times New Roman" w:hAnsi="Times New Roman" w:cs="Times New Roman"/>
          <w:sz w:val="28"/>
          <w:szCs w:val="28"/>
        </w:rPr>
        <w:t>по</w:t>
      </w:r>
      <w:r w:rsidRPr="004B7A33">
        <w:rPr>
          <w:rFonts w:ascii="Times New Roman" w:hAnsi="Times New Roman" w:cs="Times New Roman"/>
          <w:sz w:val="28"/>
          <w:szCs w:val="28"/>
        </w:rPr>
        <w:t xml:space="preserve"> снижению численности постоянного населения на </w:t>
      </w:r>
      <w:r w:rsidR="00B61373" w:rsidRPr="004B7A33">
        <w:rPr>
          <w:rFonts w:ascii="Times New Roman" w:hAnsi="Times New Roman" w:cs="Times New Roman"/>
          <w:sz w:val="28"/>
          <w:szCs w:val="28"/>
        </w:rPr>
        <w:t xml:space="preserve">- </w:t>
      </w:r>
      <w:r w:rsidR="003312D4" w:rsidRPr="004B7A33">
        <w:rPr>
          <w:rFonts w:ascii="Times New Roman" w:hAnsi="Times New Roman" w:cs="Times New Roman"/>
          <w:sz w:val="28"/>
          <w:szCs w:val="28"/>
        </w:rPr>
        <w:t>0,7</w:t>
      </w:r>
      <w:r w:rsidRPr="004B7A33">
        <w:rPr>
          <w:rFonts w:ascii="Times New Roman" w:hAnsi="Times New Roman" w:cs="Times New Roman"/>
          <w:sz w:val="28"/>
          <w:szCs w:val="28"/>
        </w:rPr>
        <w:t>%</w:t>
      </w:r>
      <w:r w:rsidR="00B61373" w:rsidRPr="004B7A33">
        <w:rPr>
          <w:rFonts w:ascii="Times New Roman" w:hAnsi="Times New Roman" w:cs="Times New Roman"/>
          <w:sz w:val="28"/>
          <w:szCs w:val="28"/>
        </w:rPr>
        <w:t xml:space="preserve"> (30,</w:t>
      </w:r>
      <w:r w:rsidR="003312D4" w:rsidRPr="004B7A33">
        <w:rPr>
          <w:rFonts w:ascii="Times New Roman" w:hAnsi="Times New Roman" w:cs="Times New Roman"/>
          <w:sz w:val="28"/>
          <w:szCs w:val="28"/>
        </w:rPr>
        <w:t>67</w:t>
      </w:r>
      <w:r w:rsidR="00B61373" w:rsidRPr="004B7A33">
        <w:rPr>
          <w:rFonts w:ascii="Times New Roman" w:hAnsi="Times New Roman" w:cs="Times New Roman"/>
          <w:sz w:val="28"/>
          <w:szCs w:val="28"/>
        </w:rPr>
        <w:t xml:space="preserve"> тыс. чел.)</w:t>
      </w:r>
      <w:r w:rsidRPr="004B7A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29B8" w:rsidRPr="004B7A33" w:rsidRDefault="008207BE" w:rsidP="00B613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A33">
        <w:rPr>
          <w:rFonts w:ascii="Times New Roman" w:hAnsi="Times New Roman" w:cs="Times New Roman"/>
          <w:sz w:val="28"/>
          <w:szCs w:val="28"/>
        </w:rPr>
        <w:t>На 20</w:t>
      </w:r>
      <w:r w:rsidR="00B0061E">
        <w:rPr>
          <w:rFonts w:ascii="Times New Roman" w:hAnsi="Times New Roman" w:cs="Times New Roman"/>
          <w:sz w:val="28"/>
          <w:szCs w:val="28"/>
        </w:rPr>
        <w:t>20</w:t>
      </w:r>
      <w:r w:rsidRPr="004B7A33">
        <w:rPr>
          <w:rFonts w:ascii="Times New Roman" w:hAnsi="Times New Roman" w:cs="Times New Roman"/>
          <w:sz w:val="28"/>
          <w:szCs w:val="28"/>
        </w:rPr>
        <w:t xml:space="preserve"> год прогнозируется по 1 варианту сохранение негативной тенденции </w:t>
      </w:r>
      <w:r w:rsidR="00F837AE" w:rsidRPr="004B7A33">
        <w:rPr>
          <w:rFonts w:ascii="Times New Roman" w:hAnsi="Times New Roman" w:cs="Times New Roman"/>
          <w:sz w:val="28"/>
          <w:szCs w:val="28"/>
        </w:rPr>
        <w:t>по снижению численности постоянного населения района</w:t>
      </w:r>
      <w:r w:rsidR="00B61373" w:rsidRPr="004B7A33">
        <w:rPr>
          <w:rFonts w:ascii="Times New Roman" w:hAnsi="Times New Roman" w:cs="Times New Roman"/>
          <w:sz w:val="28"/>
          <w:szCs w:val="28"/>
        </w:rPr>
        <w:t xml:space="preserve"> – 0,</w:t>
      </w:r>
      <w:r w:rsidR="00BF5C6F" w:rsidRPr="004B7A33">
        <w:rPr>
          <w:rFonts w:ascii="Times New Roman" w:hAnsi="Times New Roman" w:cs="Times New Roman"/>
          <w:sz w:val="28"/>
          <w:szCs w:val="28"/>
        </w:rPr>
        <w:t>5</w:t>
      </w:r>
      <w:r w:rsidR="00B61373" w:rsidRPr="004B7A33">
        <w:rPr>
          <w:rFonts w:ascii="Times New Roman" w:hAnsi="Times New Roman" w:cs="Times New Roman"/>
          <w:sz w:val="28"/>
          <w:szCs w:val="28"/>
        </w:rPr>
        <w:t>% (30,</w:t>
      </w:r>
      <w:r w:rsidR="00BF5C6F" w:rsidRPr="004B7A33">
        <w:rPr>
          <w:rFonts w:ascii="Times New Roman" w:hAnsi="Times New Roman" w:cs="Times New Roman"/>
          <w:sz w:val="28"/>
          <w:szCs w:val="28"/>
        </w:rPr>
        <w:t xml:space="preserve">529 </w:t>
      </w:r>
      <w:r w:rsidR="00B61373" w:rsidRPr="004B7A33">
        <w:rPr>
          <w:rFonts w:ascii="Times New Roman" w:hAnsi="Times New Roman" w:cs="Times New Roman"/>
          <w:sz w:val="28"/>
          <w:szCs w:val="28"/>
        </w:rPr>
        <w:t>тыс.</w:t>
      </w:r>
      <w:r w:rsidR="00925FB4" w:rsidRPr="004B7A33">
        <w:rPr>
          <w:rFonts w:ascii="Times New Roman" w:hAnsi="Times New Roman" w:cs="Times New Roman"/>
          <w:sz w:val="28"/>
          <w:szCs w:val="28"/>
        </w:rPr>
        <w:t xml:space="preserve"> </w:t>
      </w:r>
      <w:r w:rsidR="00B61373" w:rsidRPr="004B7A33">
        <w:rPr>
          <w:rFonts w:ascii="Times New Roman" w:hAnsi="Times New Roman" w:cs="Times New Roman"/>
          <w:sz w:val="28"/>
          <w:szCs w:val="28"/>
        </w:rPr>
        <w:t>чел.)</w:t>
      </w:r>
      <w:r w:rsidR="00F837AE" w:rsidRPr="004B7A33">
        <w:rPr>
          <w:rFonts w:ascii="Times New Roman" w:hAnsi="Times New Roman" w:cs="Times New Roman"/>
          <w:sz w:val="28"/>
          <w:szCs w:val="28"/>
        </w:rPr>
        <w:t xml:space="preserve">, по 2 варианту – сохранение численности населения </w:t>
      </w:r>
      <w:r w:rsidR="001B505F" w:rsidRPr="004B7A33">
        <w:rPr>
          <w:rFonts w:ascii="Times New Roman" w:hAnsi="Times New Roman" w:cs="Times New Roman"/>
          <w:sz w:val="28"/>
          <w:szCs w:val="28"/>
        </w:rPr>
        <w:t xml:space="preserve">с незначительным ростом </w:t>
      </w:r>
      <w:r w:rsidR="00B61373" w:rsidRPr="004B7A33">
        <w:rPr>
          <w:rFonts w:ascii="Times New Roman" w:hAnsi="Times New Roman" w:cs="Times New Roman"/>
          <w:sz w:val="28"/>
          <w:szCs w:val="28"/>
        </w:rPr>
        <w:t>+</w:t>
      </w:r>
      <w:r w:rsidR="00BF5C6F" w:rsidRPr="004B7A33">
        <w:rPr>
          <w:rFonts w:ascii="Times New Roman" w:hAnsi="Times New Roman" w:cs="Times New Roman"/>
          <w:sz w:val="28"/>
          <w:szCs w:val="28"/>
        </w:rPr>
        <w:t>0,2</w:t>
      </w:r>
      <w:r w:rsidR="00770781" w:rsidRPr="004B7A33">
        <w:rPr>
          <w:rFonts w:ascii="Times New Roman" w:hAnsi="Times New Roman" w:cs="Times New Roman"/>
          <w:sz w:val="28"/>
          <w:szCs w:val="28"/>
        </w:rPr>
        <w:t>%</w:t>
      </w:r>
      <w:r w:rsidR="00B61373" w:rsidRPr="004B7A33">
        <w:rPr>
          <w:rFonts w:ascii="Times New Roman" w:hAnsi="Times New Roman" w:cs="Times New Roman"/>
          <w:sz w:val="28"/>
          <w:szCs w:val="28"/>
        </w:rPr>
        <w:t xml:space="preserve"> (30,</w:t>
      </w:r>
      <w:r w:rsidR="00BF5C6F" w:rsidRPr="004B7A33">
        <w:rPr>
          <w:rFonts w:ascii="Times New Roman" w:hAnsi="Times New Roman" w:cs="Times New Roman"/>
          <w:sz w:val="28"/>
          <w:szCs w:val="28"/>
        </w:rPr>
        <w:t>73</w:t>
      </w:r>
      <w:r w:rsidR="00B61373" w:rsidRPr="004B7A33">
        <w:rPr>
          <w:rFonts w:ascii="Times New Roman" w:hAnsi="Times New Roman" w:cs="Times New Roman"/>
          <w:sz w:val="28"/>
          <w:szCs w:val="28"/>
        </w:rPr>
        <w:t xml:space="preserve"> тыс.</w:t>
      </w:r>
      <w:r w:rsidR="00925FB4" w:rsidRPr="004B7A33">
        <w:rPr>
          <w:rFonts w:ascii="Times New Roman" w:hAnsi="Times New Roman" w:cs="Times New Roman"/>
          <w:sz w:val="28"/>
          <w:szCs w:val="28"/>
        </w:rPr>
        <w:t xml:space="preserve"> </w:t>
      </w:r>
      <w:r w:rsidR="00B61373" w:rsidRPr="004B7A33">
        <w:rPr>
          <w:rFonts w:ascii="Times New Roman" w:hAnsi="Times New Roman" w:cs="Times New Roman"/>
          <w:sz w:val="28"/>
          <w:szCs w:val="28"/>
        </w:rPr>
        <w:t>чел.)</w:t>
      </w:r>
      <w:r w:rsidR="00770781" w:rsidRPr="004B7A33">
        <w:rPr>
          <w:rFonts w:ascii="Times New Roman" w:hAnsi="Times New Roman" w:cs="Times New Roman"/>
          <w:sz w:val="28"/>
          <w:szCs w:val="28"/>
        </w:rPr>
        <w:t>.</w:t>
      </w:r>
    </w:p>
    <w:p w:rsidR="00D47E9A" w:rsidRPr="004B7A33" w:rsidRDefault="00D47E9A" w:rsidP="008207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A33">
        <w:rPr>
          <w:rFonts w:ascii="Times New Roman" w:hAnsi="Times New Roman" w:cs="Times New Roman"/>
          <w:b/>
          <w:sz w:val="28"/>
          <w:szCs w:val="28"/>
        </w:rPr>
        <w:t>2. Уровень жизни населения</w:t>
      </w:r>
    </w:p>
    <w:p w:rsidR="00B13A5F" w:rsidRPr="004B7A33" w:rsidRDefault="00454C0F" w:rsidP="00775C5B">
      <w:pPr>
        <w:jc w:val="both"/>
        <w:rPr>
          <w:rFonts w:ascii="Times New Roman" w:hAnsi="Times New Roman" w:cs="Times New Roman"/>
          <w:sz w:val="28"/>
          <w:szCs w:val="28"/>
        </w:rPr>
      </w:pPr>
      <w:r w:rsidRPr="004B7A33">
        <w:rPr>
          <w:rFonts w:ascii="Times New Roman" w:hAnsi="Times New Roman" w:cs="Times New Roman"/>
          <w:sz w:val="28"/>
          <w:szCs w:val="28"/>
        </w:rPr>
        <w:tab/>
      </w:r>
      <w:r w:rsidR="00CB6D10" w:rsidRPr="004B7A33">
        <w:rPr>
          <w:rFonts w:ascii="Times New Roman" w:hAnsi="Times New Roman" w:cs="Times New Roman"/>
          <w:b/>
          <w:sz w:val="28"/>
          <w:szCs w:val="28"/>
        </w:rPr>
        <w:t>Среднедушевые денежные доходы</w:t>
      </w:r>
      <w:r w:rsidR="00CB6D10" w:rsidRPr="004B7A33">
        <w:rPr>
          <w:rFonts w:ascii="Times New Roman" w:hAnsi="Times New Roman" w:cs="Times New Roman"/>
          <w:sz w:val="28"/>
          <w:szCs w:val="28"/>
        </w:rPr>
        <w:t xml:space="preserve"> за 201</w:t>
      </w:r>
      <w:r w:rsidR="00667023" w:rsidRPr="004B7A33">
        <w:rPr>
          <w:rFonts w:ascii="Times New Roman" w:hAnsi="Times New Roman" w:cs="Times New Roman"/>
          <w:sz w:val="28"/>
          <w:szCs w:val="28"/>
        </w:rPr>
        <w:t>8</w:t>
      </w:r>
      <w:r w:rsidR="00CB6D10" w:rsidRPr="004B7A33">
        <w:rPr>
          <w:rFonts w:ascii="Times New Roman" w:hAnsi="Times New Roman" w:cs="Times New Roman"/>
          <w:sz w:val="28"/>
          <w:szCs w:val="28"/>
        </w:rPr>
        <w:t xml:space="preserve"> год увеличились на </w:t>
      </w:r>
      <w:r w:rsidR="008503E0">
        <w:rPr>
          <w:rFonts w:ascii="Times New Roman" w:hAnsi="Times New Roman" w:cs="Times New Roman"/>
          <w:sz w:val="28"/>
          <w:szCs w:val="28"/>
        </w:rPr>
        <w:t>11,7</w:t>
      </w:r>
      <w:r w:rsidR="00CB6D10" w:rsidRPr="004B7A33">
        <w:rPr>
          <w:rFonts w:ascii="Times New Roman" w:hAnsi="Times New Roman" w:cs="Times New Roman"/>
          <w:sz w:val="28"/>
          <w:szCs w:val="28"/>
        </w:rPr>
        <w:t>% за счет роста пенсий, пособий, фонда оплаты труда</w:t>
      </w:r>
      <w:r w:rsidR="00B13A5F" w:rsidRPr="004B7A33">
        <w:rPr>
          <w:rFonts w:ascii="Times New Roman" w:hAnsi="Times New Roman" w:cs="Times New Roman"/>
          <w:sz w:val="28"/>
          <w:szCs w:val="28"/>
        </w:rPr>
        <w:t xml:space="preserve"> и составили </w:t>
      </w:r>
      <w:r w:rsidR="00667023" w:rsidRPr="004B7A33">
        <w:rPr>
          <w:rFonts w:ascii="Times New Roman" w:hAnsi="Times New Roman" w:cs="Times New Roman"/>
          <w:sz w:val="28"/>
          <w:szCs w:val="28"/>
        </w:rPr>
        <w:t>35 350</w:t>
      </w:r>
      <w:r w:rsidR="00B13A5F" w:rsidRPr="004B7A33">
        <w:rPr>
          <w:rFonts w:ascii="Times New Roman" w:hAnsi="Times New Roman" w:cs="Times New Roman"/>
          <w:sz w:val="28"/>
          <w:szCs w:val="28"/>
        </w:rPr>
        <w:t xml:space="preserve"> руб</w:t>
      </w:r>
      <w:r w:rsidR="00CB6D10" w:rsidRPr="004B7A33">
        <w:rPr>
          <w:rFonts w:ascii="Times New Roman" w:hAnsi="Times New Roman" w:cs="Times New Roman"/>
          <w:sz w:val="28"/>
          <w:szCs w:val="28"/>
        </w:rPr>
        <w:t>.</w:t>
      </w:r>
    </w:p>
    <w:p w:rsidR="007715EC" w:rsidRPr="004B7A33" w:rsidRDefault="00CB6D10" w:rsidP="00775C5B">
      <w:pPr>
        <w:jc w:val="both"/>
        <w:rPr>
          <w:rFonts w:ascii="Times New Roman" w:hAnsi="Times New Roman" w:cs="Times New Roman"/>
          <w:sz w:val="28"/>
          <w:szCs w:val="28"/>
        </w:rPr>
      </w:pPr>
      <w:r w:rsidRPr="004B7A33">
        <w:rPr>
          <w:rFonts w:ascii="Times New Roman" w:hAnsi="Times New Roman" w:cs="Times New Roman"/>
          <w:sz w:val="28"/>
          <w:szCs w:val="28"/>
        </w:rPr>
        <w:t xml:space="preserve"> </w:t>
      </w:r>
      <w:r w:rsidR="00B13A5F" w:rsidRPr="004B7A33">
        <w:rPr>
          <w:rFonts w:ascii="Times New Roman" w:hAnsi="Times New Roman" w:cs="Times New Roman"/>
          <w:sz w:val="28"/>
          <w:szCs w:val="28"/>
        </w:rPr>
        <w:tab/>
      </w:r>
      <w:r w:rsidR="00775C5B" w:rsidRPr="004B7A33">
        <w:rPr>
          <w:rFonts w:ascii="Times New Roman" w:hAnsi="Times New Roman" w:cs="Times New Roman"/>
          <w:sz w:val="28"/>
          <w:szCs w:val="28"/>
        </w:rPr>
        <w:t>В 201</w:t>
      </w:r>
      <w:r w:rsidR="00667023" w:rsidRPr="004B7A33">
        <w:rPr>
          <w:rFonts w:ascii="Times New Roman" w:hAnsi="Times New Roman" w:cs="Times New Roman"/>
          <w:sz w:val="28"/>
          <w:szCs w:val="28"/>
        </w:rPr>
        <w:t>9</w:t>
      </w:r>
      <w:r w:rsidR="00775C5B" w:rsidRPr="004B7A33">
        <w:rPr>
          <w:rFonts w:ascii="Times New Roman" w:hAnsi="Times New Roman" w:cs="Times New Roman"/>
          <w:sz w:val="28"/>
          <w:szCs w:val="28"/>
        </w:rPr>
        <w:t xml:space="preserve"> году оценивается сохранение увеличения роста денежных доходов на 5,</w:t>
      </w:r>
      <w:r w:rsidR="00667023" w:rsidRPr="004B7A33">
        <w:rPr>
          <w:rFonts w:ascii="Times New Roman" w:hAnsi="Times New Roman" w:cs="Times New Roman"/>
          <w:sz w:val="28"/>
          <w:szCs w:val="28"/>
        </w:rPr>
        <w:t>8</w:t>
      </w:r>
      <w:r w:rsidR="00775C5B" w:rsidRPr="004B7A33">
        <w:rPr>
          <w:rFonts w:ascii="Times New Roman" w:hAnsi="Times New Roman" w:cs="Times New Roman"/>
          <w:sz w:val="28"/>
          <w:szCs w:val="28"/>
        </w:rPr>
        <w:t>% за счет индексации пенсий, заработной платы</w:t>
      </w:r>
      <w:r w:rsidR="007715EC" w:rsidRPr="004B7A33">
        <w:rPr>
          <w:rFonts w:ascii="Times New Roman" w:hAnsi="Times New Roman" w:cs="Times New Roman"/>
          <w:sz w:val="28"/>
          <w:szCs w:val="28"/>
        </w:rPr>
        <w:t xml:space="preserve"> (</w:t>
      </w:r>
      <w:r w:rsidR="00667023" w:rsidRPr="004B7A33">
        <w:rPr>
          <w:rFonts w:ascii="Times New Roman" w:hAnsi="Times New Roman" w:cs="Times New Roman"/>
          <w:sz w:val="28"/>
          <w:szCs w:val="28"/>
        </w:rPr>
        <w:t>37</w:t>
      </w:r>
      <w:r w:rsidR="008503E0">
        <w:rPr>
          <w:rFonts w:ascii="Times New Roman" w:hAnsi="Times New Roman" w:cs="Times New Roman"/>
          <w:sz w:val="28"/>
          <w:szCs w:val="28"/>
        </w:rPr>
        <w:t xml:space="preserve"> </w:t>
      </w:r>
      <w:r w:rsidR="00667023" w:rsidRPr="004B7A33">
        <w:rPr>
          <w:rFonts w:ascii="Times New Roman" w:hAnsi="Times New Roman" w:cs="Times New Roman"/>
          <w:sz w:val="28"/>
          <w:szCs w:val="28"/>
        </w:rPr>
        <w:t>406</w:t>
      </w:r>
      <w:r w:rsidR="007715EC" w:rsidRPr="004B7A33">
        <w:rPr>
          <w:rFonts w:ascii="Times New Roman" w:hAnsi="Times New Roman" w:cs="Times New Roman"/>
          <w:sz w:val="28"/>
          <w:szCs w:val="28"/>
        </w:rPr>
        <w:t xml:space="preserve"> руб.)</w:t>
      </w:r>
      <w:r w:rsidR="00775C5B" w:rsidRPr="004B7A33">
        <w:rPr>
          <w:rFonts w:ascii="Times New Roman" w:hAnsi="Times New Roman" w:cs="Times New Roman"/>
          <w:sz w:val="28"/>
          <w:szCs w:val="28"/>
        </w:rPr>
        <w:t>.</w:t>
      </w:r>
    </w:p>
    <w:p w:rsidR="00775C5B" w:rsidRPr="004B7A33" w:rsidRDefault="00775C5B" w:rsidP="007715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A33">
        <w:rPr>
          <w:rFonts w:ascii="Times New Roman" w:hAnsi="Times New Roman" w:cs="Times New Roman"/>
          <w:sz w:val="28"/>
          <w:szCs w:val="28"/>
        </w:rPr>
        <w:t xml:space="preserve"> На 20</w:t>
      </w:r>
      <w:r w:rsidR="00667023" w:rsidRPr="004B7A33">
        <w:rPr>
          <w:rFonts w:ascii="Times New Roman" w:hAnsi="Times New Roman" w:cs="Times New Roman"/>
          <w:sz w:val="28"/>
          <w:szCs w:val="28"/>
        </w:rPr>
        <w:t>20</w:t>
      </w:r>
      <w:r w:rsidRPr="004B7A33">
        <w:rPr>
          <w:rFonts w:ascii="Times New Roman" w:hAnsi="Times New Roman" w:cs="Times New Roman"/>
          <w:sz w:val="28"/>
          <w:szCs w:val="28"/>
        </w:rPr>
        <w:t xml:space="preserve"> год прогнозируется по 1 варианту увеличение денежных доходов населения на </w:t>
      </w:r>
      <w:r w:rsidR="00667023" w:rsidRPr="004B7A33">
        <w:rPr>
          <w:rFonts w:ascii="Times New Roman" w:hAnsi="Times New Roman" w:cs="Times New Roman"/>
          <w:sz w:val="28"/>
          <w:szCs w:val="28"/>
        </w:rPr>
        <w:t>2,3</w:t>
      </w:r>
      <w:r w:rsidRPr="004B7A33">
        <w:rPr>
          <w:rFonts w:ascii="Times New Roman" w:hAnsi="Times New Roman" w:cs="Times New Roman"/>
          <w:sz w:val="28"/>
          <w:szCs w:val="28"/>
        </w:rPr>
        <w:t>% (</w:t>
      </w:r>
      <w:r w:rsidR="008503E0">
        <w:rPr>
          <w:rFonts w:ascii="Times New Roman" w:hAnsi="Times New Roman" w:cs="Times New Roman"/>
          <w:sz w:val="28"/>
          <w:szCs w:val="28"/>
        </w:rPr>
        <w:t>38 260</w:t>
      </w:r>
      <w:r w:rsidR="007715EC" w:rsidRPr="004B7A33">
        <w:rPr>
          <w:rFonts w:ascii="Times New Roman" w:hAnsi="Times New Roman" w:cs="Times New Roman"/>
          <w:sz w:val="28"/>
          <w:szCs w:val="28"/>
        </w:rPr>
        <w:t xml:space="preserve"> руб.), по 2 варианту – </w:t>
      </w:r>
      <w:r w:rsidR="008503E0">
        <w:rPr>
          <w:rFonts w:ascii="Times New Roman" w:hAnsi="Times New Roman" w:cs="Times New Roman"/>
          <w:sz w:val="28"/>
          <w:szCs w:val="28"/>
        </w:rPr>
        <w:t>4,3</w:t>
      </w:r>
      <w:r w:rsidR="007715EC" w:rsidRPr="004B7A33">
        <w:rPr>
          <w:rFonts w:ascii="Times New Roman" w:hAnsi="Times New Roman" w:cs="Times New Roman"/>
          <w:sz w:val="28"/>
          <w:szCs w:val="28"/>
        </w:rPr>
        <w:t>% (</w:t>
      </w:r>
      <w:r w:rsidR="00667023" w:rsidRPr="004B7A33">
        <w:rPr>
          <w:rFonts w:ascii="Times New Roman" w:hAnsi="Times New Roman" w:cs="Times New Roman"/>
          <w:sz w:val="28"/>
          <w:szCs w:val="28"/>
        </w:rPr>
        <w:t>38</w:t>
      </w:r>
      <w:r w:rsidR="008503E0">
        <w:rPr>
          <w:rFonts w:ascii="Times New Roman" w:hAnsi="Times New Roman" w:cs="Times New Roman"/>
          <w:sz w:val="28"/>
          <w:szCs w:val="28"/>
        </w:rPr>
        <w:t xml:space="preserve"> </w:t>
      </w:r>
      <w:r w:rsidR="00667023" w:rsidRPr="004B7A33">
        <w:rPr>
          <w:rFonts w:ascii="Times New Roman" w:hAnsi="Times New Roman" w:cs="Times New Roman"/>
          <w:sz w:val="28"/>
          <w:szCs w:val="28"/>
        </w:rPr>
        <w:t>9</w:t>
      </w:r>
      <w:r w:rsidR="008503E0">
        <w:rPr>
          <w:rFonts w:ascii="Times New Roman" w:hAnsi="Times New Roman" w:cs="Times New Roman"/>
          <w:sz w:val="28"/>
          <w:szCs w:val="28"/>
        </w:rPr>
        <w:t>96</w:t>
      </w:r>
      <w:r w:rsidR="007715EC" w:rsidRPr="004B7A33">
        <w:rPr>
          <w:rFonts w:ascii="Times New Roman" w:hAnsi="Times New Roman" w:cs="Times New Roman"/>
          <w:sz w:val="28"/>
          <w:szCs w:val="28"/>
        </w:rPr>
        <w:t xml:space="preserve"> руб.)</w:t>
      </w:r>
    </w:p>
    <w:p w:rsidR="00F3397C" w:rsidRPr="004B7A33" w:rsidRDefault="001B41ED" w:rsidP="00775C5B">
      <w:pPr>
        <w:jc w:val="both"/>
        <w:rPr>
          <w:rFonts w:ascii="Times New Roman" w:hAnsi="Times New Roman" w:cs="Times New Roman"/>
          <w:sz w:val="28"/>
          <w:szCs w:val="28"/>
        </w:rPr>
      </w:pPr>
      <w:r w:rsidRPr="004B7A33">
        <w:rPr>
          <w:rFonts w:ascii="Times New Roman" w:hAnsi="Times New Roman" w:cs="Times New Roman"/>
          <w:sz w:val="28"/>
          <w:szCs w:val="28"/>
        </w:rPr>
        <w:tab/>
      </w:r>
      <w:r w:rsidRPr="004B7A33">
        <w:rPr>
          <w:rFonts w:ascii="Times New Roman" w:hAnsi="Times New Roman" w:cs="Times New Roman"/>
          <w:b/>
          <w:sz w:val="28"/>
          <w:szCs w:val="28"/>
        </w:rPr>
        <w:t>Фонд оплаты труда</w:t>
      </w:r>
      <w:r w:rsidRPr="004B7A33">
        <w:rPr>
          <w:rFonts w:ascii="Times New Roman" w:hAnsi="Times New Roman" w:cs="Times New Roman"/>
          <w:sz w:val="28"/>
          <w:szCs w:val="28"/>
        </w:rPr>
        <w:t xml:space="preserve"> по официальным данным статистики за 201</w:t>
      </w:r>
      <w:r w:rsidR="00E93B44" w:rsidRPr="004B7A33">
        <w:rPr>
          <w:rFonts w:ascii="Times New Roman" w:hAnsi="Times New Roman" w:cs="Times New Roman"/>
          <w:sz w:val="28"/>
          <w:szCs w:val="28"/>
        </w:rPr>
        <w:t>8</w:t>
      </w:r>
      <w:r w:rsidRPr="004B7A33">
        <w:rPr>
          <w:rFonts w:ascii="Times New Roman" w:hAnsi="Times New Roman" w:cs="Times New Roman"/>
          <w:sz w:val="28"/>
          <w:szCs w:val="28"/>
        </w:rPr>
        <w:t xml:space="preserve"> год сложился в размере </w:t>
      </w:r>
      <w:r w:rsidR="00E93B44" w:rsidRPr="004B7A33">
        <w:rPr>
          <w:rFonts w:ascii="Times New Roman" w:hAnsi="Times New Roman" w:cs="Times New Roman"/>
          <w:sz w:val="28"/>
          <w:szCs w:val="28"/>
        </w:rPr>
        <w:t>7</w:t>
      </w:r>
      <w:r w:rsidR="00667023" w:rsidRPr="004B7A33">
        <w:rPr>
          <w:rFonts w:ascii="Times New Roman" w:hAnsi="Times New Roman" w:cs="Times New Roman"/>
          <w:sz w:val="28"/>
          <w:szCs w:val="28"/>
        </w:rPr>
        <w:t> 388,2</w:t>
      </w:r>
      <w:r w:rsidR="00E93B44" w:rsidRPr="004B7A33">
        <w:rPr>
          <w:rFonts w:ascii="Times New Roman" w:hAnsi="Times New Roman" w:cs="Times New Roman"/>
          <w:sz w:val="28"/>
          <w:szCs w:val="28"/>
        </w:rPr>
        <w:t xml:space="preserve"> млн. руб. или 11</w:t>
      </w:r>
      <w:r w:rsidR="00667023" w:rsidRPr="004B7A33">
        <w:rPr>
          <w:rFonts w:ascii="Times New Roman" w:hAnsi="Times New Roman" w:cs="Times New Roman"/>
          <w:sz w:val="28"/>
          <w:szCs w:val="28"/>
        </w:rPr>
        <w:t>3,6</w:t>
      </w:r>
      <w:r w:rsidRPr="004B7A33">
        <w:rPr>
          <w:rFonts w:ascii="Times New Roman" w:hAnsi="Times New Roman" w:cs="Times New Roman"/>
          <w:sz w:val="28"/>
          <w:szCs w:val="28"/>
        </w:rPr>
        <w:t>% к уровню 201</w:t>
      </w:r>
      <w:r w:rsidR="00E93B44" w:rsidRPr="004B7A33">
        <w:rPr>
          <w:rFonts w:ascii="Times New Roman" w:hAnsi="Times New Roman" w:cs="Times New Roman"/>
          <w:sz w:val="28"/>
          <w:szCs w:val="28"/>
        </w:rPr>
        <w:t>7</w:t>
      </w:r>
      <w:r w:rsidRPr="004B7A3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3397C" w:rsidRPr="004B7A33" w:rsidRDefault="00D31B64" w:rsidP="00B006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A33">
        <w:rPr>
          <w:rFonts w:ascii="Times New Roman" w:hAnsi="Times New Roman" w:cs="Times New Roman"/>
          <w:sz w:val="28"/>
          <w:szCs w:val="28"/>
        </w:rPr>
        <w:t>В 201</w:t>
      </w:r>
      <w:r w:rsidR="00D251B6" w:rsidRPr="004B7A33">
        <w:rPr>
          <w:rFonts w:ascii="Times New Roman" w:hAnsi="Times New Roman" w:cs="Times New Roman"/>
          <w:sz w:val="28"/>
          <w:szCs w:val="28"/>
        </w:rPr>
        <w:t>9</w:t>
      </w:r>
      <w:r w:rsidRPr="004B7A33">
        <w:rPr>
          <w:rFonts w:ascii="Times New Roman" w:hAnsi="Times New Roman" w:cs="Times New Roman"/>
          <w:sz w:val="28"/>
          <w:szCs w:val="28"/>
        </w:rPr>
        <w:t xml:space="preserve"> году оценивается сохранение увел</w:t>
      </w:r>
      <w:r w:rsidR="00D251B6" w:rsidRPr="004B7A33">
        <w:rPr>
          <w:rFonts w:ascii="Times New Roman" w:hAnsi="Times New Roman" w:cs="Times New Roman"/>
          <w:sz w:val="28"/>
          <w:szCs w:val="28"/>
        </w:rPr>
        <w:t>ичения фонда оплаты труда на 5</w:t>
      </w:r>
      <w:r w:rsidRPr="004B7A33">
        <w:rPr>
          <w:rFonts w:ascii="Times New Roman" w:hAnsi="Times New Roman" w:cs="Times New Roman"/>
          <w:sz w:val="28"/>
          <w:szCs w:val="28"/>
        </w:rPr>
        <w:t>% за счет увеличения заработной платы</w:t>
      </w:r>
      <w:r w:rsidR="00981290" w:rsidRPr="004B7A33">
        <w:rPr>
          <w:rFonts w:ascii="Times New Roman" w:hAnsi="Times New Roman" w:cs="Times New Roman"/>
          <w:sz w:val="28"/>
          <w:szCs w:val="28"/>
        </w:rPr>
        <w:t xml:space="preserve"> (</w:t>
      </w:r>
      <w:r w:rsidRPr="004B7A33">
        <w:rPr>
          <w:rFonts w:ascii="Times New Roman" w:hAnsi="Times New Roman" w:cs="Times New Roman"/>
          <w:sz w:val="28"/>
          <w:szCs w:val="28"/>
        </w:rPr>
        <w:t>в т.ч. роста минимальной заработной платы</w:t>
      </w:r>
      <w:r w:rsidR="00981290" w:rsidRPr="004B7A33">
        <w:rPr>
          <w:rFonts w:ascii="Times New Roman" w:hAnsi="Times New Roman" w:cs="Times New Roman"/>
          <w:sz w:val="28"/>
          <w:szCs w:val="28"/>
        </w:rPr>
        <w:t xml:space="preserve"> </w:t>
      </w:r>
      <w:r w:rsidR="00D705D1" w:rsidRPr="004B7A33">
        <w:rPr>
          <w:rFonts w:ascii="Times New Roman" w:hAnsi="Times New Roman" w:cs="Times New Roman"/>
          <w:sz w:val="28"/>
          <w:szCs w:val="28"/>
        </w:rPr>
        <w:t>(далее</w:t>
      </w:r>
      <w:r w:rsidR="001E6A96" w:rsidRPr="004B7A33">
        <w:rPr>
          <w:rFonts w:ascii="Times New Roman" w:hAnsi="Times New Roman" w:cs="Times New Roman"/>
          <w:sz w:val="28"/>
          <w:szCs w:val="28"/>
        </w:rPr>
        <w:t xml:space="preserve"> </w:t>
      </w:r>
      <w:r w:rsidR="00D705D1" w:rsidRPr="004B7A33">
        <w:rPr>
          <w:rFonts w:ascii="Times New Roman" w:hAnsi="Times New Roman" w:cs="Times New Roman"/>
          <w:sz w:val="28"/>
          <w:szCs w:val="28"/>
        </w:rPr>
        <w:t>-</w:t>
      </w:r>
      <w:r w:rsidR="001E6A96" w:rsidRPr="004B7A33">
        <w:rPr>
          <w:rFonts w:ascii="Times New Roman" w:hAnsi="Times New Roman" w:cs="Times New Roman"/>
          <w:sz w:val="28"/>
          <w:szCs w:val="28"/>
        </w:rPr>
        <w:t xml:space="preserve"> </w:t>
      </w:r>
      <w:r w:rsidR="00D705D1" w:rsidRPr="004B7A33">
        <w:rPr>
          <w:rFonts w:ascii="Times New Roman" w:hAnsi="Times New Roman" w:cs="Times New Roman"/>
          <w:sz w:val="28"/>
          <w:szCs w:val="28"/>
        </w:rPr>
        <w:t xml:space="preserve">МРОТ) </w:t>
      </w:r>
      <w:r w:rsidR="00981290" w:rsidRPr="004B7A33">
        <w:rPr>
          <w:rFonts w:ascii="Times New Roman" w:hAnsi="Times New Roman" w:cs="Times New Roman"/>
          <w:sz w:val="28"/>
          <w:szCs w:val="28"/>
        </w:rPr>
        <w:t>с 01.01.201</w:t>
      </w:r>
      <w:r w:rsidR="00D251B6" w:rsidRPr="004B7A33">
        <w:rPr>
          <w:rFonts w:ascii="Times New Roman" w:hAnsi="Times New Roman" w:cs="Times New Roman"/>
          <w:sz w:val="28"/>
          <w:szCs w:val="28"/>
        </w:rPr>
        <w:t>9</w:t>
      </w:r>
      <w:r w:rsidR="00981290" w:rsidRPr="004B7A33">
        <w:rPr>
          <w:rFonts w:ascii="Times New Roman" w:hAnsi="Times New Roman" w:cs="Times New Roman"/>
          <w:sz w:val="28"/>
          <w:szCs w:val="28"/>
        </w:rPr>
        <w:t xml:space="preserve"> года – на </w:t>
      </w:r>
      <w:r w:rsidR="00D251B6" w:rsidRPr="004B7A33">
        <w:rPr>
          <w:rFonts w:ascii="Times New Roman" w:hAnsi="Times New Roman" w:cs="Times New Roman"/>
          <w:sz w:val="28"/>
          <w:szCs w:val="28"/>
        </w:rPr>
        <w:t>1</w:t>
      </w:r>
      <w:r w:rsidR="009A6192" w:rsidRPr="004B7A33">
        <w:rPr>
          <w:rFonts w:ascii="Times New Roman" w:hAnsi="Times New Roman" w:cs="Times New Roman"/>
          <w:sz w:val="28"/>
          <w:szCs w:val="28"/>
        </w:rPr>
        <w:t xml:space="preserve">%, </w:t>
      </w:r>
      <w:r w:rsidR="00D251B6" w:rsidRPr="004B7A33">
        <w:rPr>
          <w:rFonts w:ascii="Times New Roman" w:hAnsi="Times New Roman" w:cs="Times New Roman"/>
          <w:sz w:val="28"/>
          <w:szCs w:val="28"/>
        </w:rPr>
        <w:t xml:space="preserve">и </w:t>
      </w:r>
      <w:r w:rsidRPr="004B7A33">
        <w:rPr>
          <w:rFonts w:ascii="Times New Roman" w:hAnsi="Times New Roman" w:cs="Times New Roman"/>
          <w:sz w:val="28"/>
          <w:szCs w:val="28"/>
        </w:rPr>
        <w:t>индексаци</w:t>
      </w:r>
      <w:r w:rsidR="00D251B6" w:rsidRPr="004B7A33">
        <w:rPr>
          <w:rFonts w:ascii="Times New Roman" w:hAnsi="Times New Roman" w:cs="Times New Roman"/>
          <w:sz w:val="28"/>
          <w:szCs w:val="28"/>
        </w:rPr>
        <w:t xml:space="preserve">ей </w:t>
      </w:r>
      <w:proofErr w:type="gramStart"/>
      <w:r w:rsidR="00D251B6" w:rsidRPr="004B7A3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251B6" w:rsidRPr="004B7A33">
        <w:rPr>
          <w:rFonts w:ascii="Times New Roman" w:hAnsi="Times New Roman" w:cs="Times New Roman"/>
          <w:sz w:val="28"/>
          <w:szCs w:val="28"/>
        </w:rPr>
        <w:t xml:space="preserve"> 4%).</w:t>
      </w:r>
      <w:r w:rsidR="00860608" w:rsidRPr="004B7A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0608" w:rsidRPr="004B7A33">
        <w:rPr>
          <w:rFonts w:ascii="Times New Roman" w:hAnsi="Times New Roman" w:cs="Times New Roman"/>
          <w:i/>
          <w:sz w:val="28"/>
          <w:szCs w:val="28"/>
        </w:rPr>
        <w:t>Согласно, сцена</w:t>
      </w:r>
      <w:r w:rsidR="00592316" w:rsidRPr="004B7A33">
        <w:rPr>
          <w:rFonts w:ascii="Times New Roman" w:hAnsi="Times New Roman" w:cs="Times New Roman"/>
          <w:i/>
          <w:sz w:val="28"/>
          <w:szCs w:val="28"/>
        </w:rPr>
        <w:t>рных условий РФ рост ФОТ-6,2%, инфляция -5%.</w:t>
      </w:r>
    </w:p>
    <w:p w:rsidR="00454C0F" w:rsidRPr="004B7A33" w:rsidRDefault="00D31B64" w:rsidP="00B006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B7A33">
        <w:rPr>
          <w:rFonts w:ascii="Times New Roman" w:hAnsi="Times New Roman" w:cs="Times New Roman"/>
          <w:sz w:val="28"/>
          <w:szCs w:val="28"/>
        </w:rPr>
        <w:t>На 20</w:t>
      </w:r>
      <w:r w:rsidR="00D251B6" w:rsidRPr="004B7A33">
        <w:rPr>
          <w:rFonts w:ascii="Times New Roman" w:hAnsi="Times New Roman" w:cs="Times New Roman"/>
          <w:sz w:val="28"/>
          <w:szCs w:val="28"/>
        </w:rPr>
        <w:t>20</w:t>
      </w:r>
      <w:r w:rsidRPr="004B7A33">
        <w:rPr>
          <w:rFonts w:ascii="Times New Roman" w:hAnsi="Times New Roman" w:cs="Times New Roman"/>
          <w:sz w:val="28"/>
          <w:szCs w:val="28"/>
        </w:rPr>
        <w:t xml:space="preserve"> год прогнозируется по 1 варианту увеличение </w:t>
      </w:r>
      <w:r w:rsidR="001C2437" w:rsidRPr="004B7A33">
        <w:rPr>
          <w:rFonts w:ascii="Times New Roman" w:hAnsi="Times New Roman" w:cs="Times New Roman"/>
          <w:sz w:val="28"/>
          <w:szCs w:val="28"/>
        </w:rPr>
        <w:t xml:space="preserve">фонда оплаты труда </w:t>
      </w:r>
      <w:r w:rsidRPr="004B7A33">
        <w:rPr>
          <w:rFonts w:ascii="Times New Roman" w:hAnsi="Times New Roman" w:cs="Times New Roman"/>
          <w:sz w:val="28"/>
          <w:szCs w:val="28"/>
        </w:rPr>
        <w:t xml:space="preserve">на </w:t>
      </w:r>
      <w:r w:rsidR="00667023" w:rsidRPr="004B7A33">
        <w:rPr>
          <w:rFonts w:ascii="Times New Roman" w:hAnsi="Times New Roman" w:cs="Times New Roman"/>
          <w:sz w:val="28"/>
          <w:szCs w:val="28"/>
        </w:rPr>
        <w:t>2</w:t>
      </w:r>
      <w:r w:rsidRPr="004B7A33">
        <w:rPr>
          <w:rFonts w:ascii="Times New Roman" w:hAnsi="Times New Roman" w:cs="Times New Roman"/>
          <w:sz w:val="28"/>
          <w:szCs w:val="28"/>
        </w:rPr>
        <w:t>%</w:t>
      </w:r>
      <w:r w:rsidR="001C2437" w:rsidRPr="004B7A33">
        <w:rPr>
          <w:rFonts w:ascii="Times New Roman" w:hAnsi="Times New Roman" w:cs="Times New Roman"/>
          <w:sz w:val="28"/>
          <w:szCs w:val="28"/>
        </w:rPr>
        <w:t>,</w:t>
      </w:r>
      <w:r w:rsidRPr="004B7A33">
        <w:rPr>
          <w:rFonts w:ascii="Times New Roman" w:hAnsi="Times New Roman" w:cs="Times New Roman"/>
          <w:sz w:val="28"/>
          <w:szCs w:val="28"/>
        </w:rPr>
        <w:t xml:space="preserve"> по 2 варианту – </w:t>
      </w:r>
      <w:r w:rsidR="00093D4A" w:rsidRPr="004B7A33">
        <w:rPr>
          <w:rFonts w:ascii="Times New Roman" w:hAnsi="Times New Roman" w:cs="Times New Roman"/>
          <w:sz w:val="28"/>
          <w:szCs w:val="28"/>
        </w:rPr>
        <w:t>5</w:t>
      </w:r>
      <w:r w:rsidRPr="004B7A33">
        <w:rPr>
          <w:rFonts w:ascii="Times New Roman" w:hAnsi="Times New Roman" w:cs="Times New Roman"/>
          <w:sz w:val="28"/>
          <w:szCs w:val="28"/>
        </w:rPr>
        <w:t>%.</w:t>
      </w:r>
      <w:r w:rsidR="00093D4A" w:rsidRPr="004B7A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93D4A" w:rsidRPr="004B7A33">
        <w:rPr>
          <w:rFonts w:ascii="Times New Roman" w:hAnsi="Times New Roman" w:cs="Times New Roman"/>
          <w:i/>
          <w:sz w:val="28"/>
          <w:szCs w:val="28"/>
        </w:rPr>
        <w:t xml:space="preserve">Согласно, сценарных условий РФ рост </w:t>
      </w:r>
      <w:r w:rsidR="00667023" w:rsidRPr="004B7A33">
        <w:rPr>
          <w:rFonts w:ascii="Times New Roman" w:hAnsi="Times New Roman" w:cs="Times New Roman"/>
          <w:i/>
          <w:sz w:val="28"/>
          <w:szCs w:val="28"/>
        </w:rPr>
        <w:t>ФОТ-5,7-5,9%, инфляция – 4,0</w:t>
      </w:r>
      <w:r w:rsidR="00093D4A" w:rsidRPr="004B7A33">
        <w:rPr>
          <w:rFonts w:ascii="Times New Roman" w:hAnsi="Times New Roman" w:cs="Times New Roman"/>
          <w:i/>
          <w:sz w:val="28"/>
          <w:szCs w:val="28"/>
        </w:rPr>
        <w:t>%.</w:t>
      </w:r>
    </w:p>
    <w:p w:rsidR="00F3397C" w:rsidRPr="004B7A33" w:rsidRDefault="0061794A" w:rsidP="008207BE">
      <w:pPr>
        <w:jc w:val="both"/>
        <w:rPr>
          <w:rFonts w:ascii="Times New Roman" w:hAnsi="Times New Roman" w:cs="Times New Roman"/>
          <w:sz w:val="28"/>
          <w:szCs w:val="28"/>
        </w:rPr>
      </w:pPr>
      <w:r w:rsidRPr="004B7A33">
        <w:rPr>
          <w:rFonts w:ascii="Times New Roman" w:hAnsi="Times New Roman" w:cs="Times New Roman"/>
          <w:sz w:val="28"/>
          <w:szCs w:val="28"/>
        </w:rPr>
        <w:tab/>
      </w:r>
      <w:r w:rsidRPr="004B7A33">
        <w:rPr>
          <w:rFonts w:ascii="Times New Roman" w:hAnsi="Times New Roman" w:cs="Times New Roman"/>
          <w:b/>
          <w:sz w:val="28"/>
          <w:szCs w:val="28"/>
        </w:rPr>
        <w:t>Среднесписочная численность работающих</w:t>
      </w:r>
      <w:r w:rsidRPr="004B7A33">
        <w:rPr>
          <w:rFonts w:ascii="Times New Roman" w:hAnsi="Times New Roman" w:cs="Times New Roman"/>
          <w:sz w:val="28"/>
          <w:szCs w:val="28"/>
        </w:rPr>
        <w:t xml:space="preserve"> по официальным данным статистики за 201</w:t>
      </w:r>
      <w:r w:rsidR="00531B5B" w:rsidRPr="004B7A33">
        <w:rPr>
          <w:rFonts w:ascii="Times New Roman" w:hAnsi="Times New Roman" w:cs="Times New Roman"/>
          <w:sz w:val="28"/>
          <w:szCs w:val="28"/>
        </w:rPr>
        <w:t>8</w:t>
      </w:r>
      <w:r w:rsidRPr="004B7A33">
        <w:rPr>
          <w:rFonts w:ascii="Times New Roman" w:hAnsi="Times New Roman" w:cs="Times New Roman"/>
          <w:sz w:val="28"/>
          <w:szCs w:val="28"/>
        </w:rPr>
        <w:t xml:space="preserve"> го</w:t>
      </w:r>
      <w:r w:rsidR="00531B5B" w:rsidRPr="004B7A33">
        <w:rPr>
          <w:rFonts w:ascii="Times New Roman" w:hAnsi="Times New Roman" w:cs="Times New Roman"/>
          <w:sz w:val="28"/>
          <w:szCs w:val="28"/>
        </w:rPr>
        <w:t>д составила 9,</w:t>
      </w:r>
      <w:r w:rsidR="000E2A37" w:rsidRPr="004B7A33">
        <w:rPr>
          <w:rFonts w:ascii="Times New Roman" w:hAnsi="Times New Roman" w:cs="Times New Roman"/>
          <w:sz w:val="28"/>
          <w:szCs w:val="28"/>
        </w:rPr>
        <w:t>6</w:t>
      </w:r>
      <w:r w:rsidRPr="004B7A33">
        <w:rPr>
          <w:rFonts w:ascii="Times New Roman" w:hAnsi="Times New Roman" w:cs="Times New Roman"/>
          <w:sz w:val="28"/>
          <w:szCs w:val="28"/>
        </w:rPr>
        <w:t xml:space="preserve"> тыс.</w:t>
      </w:r>
      <w:r w:rsidR="00F02F72" w:rsidRPr="004B7A33">
        <w:rPr>
          <w:rFonts w:ascii="Times New Roman" w:hAnsi="Times New Roman" w:cs="Times New Roman"/>
          <w:sz w:val="28"/>
          <w:szCs w:val="28"/>
        </w:rPr>
        <w:t xml:space="preserve"> </w:t>
      </w:r>
      <w:r w:rsidRPr="004B7A33">
        <w:rPr>
          <w:rFonts w:ascii="Times New Roman" w:hAnsi="Times New Roman" w:cs="Times New Roman"/>
          <w:sz w:val="28"/>
          <w:szCs w:val="28"/>
        </w:rPr>
        <w:t xml:space="preserve">чел. </w:t>
      </w:r>
      <w:r w:rsidR="00FF2619" w:rsidRPr="004B7A33">
        <w:rPr>
          <w:rFonts w:ascii="Times New Roman" w:hAnsi="Times New Roman" w:cs="Times New Roman"/>
          <w:sz w:val="28"/>
          <w:szCs w:val="28"/>
        </w:rPr>
        <w:t>(</w:t>
      </w:r>
      <w:r w:rsidR="000E2A37" w:rsidRPr="004B7A33">
        <w:rPr>
          <w:rFonts w:ascii="Times New Roman" w:hAnsi="Times New Roman" w:cs="Times New Roman"/>
          <w:sz w:val="28"/>
          <w:szCs w:val="28"/>
        </w:rPr>
        <w:t>103,2</w:t>
      </w:r>
      <w:r w:rsidR="00531B5B" w:rsidRPr="004B7A33">
        <w:rPr>
          <w:rFonts w:ascii="Times New Roman" w:hAnsi="Times New Roman" w:cs="Times New Roman"/>
          <w:sz w:val="28"/>
          <w:szCs w:val="28"/>
        </w:rPr>
        <w:t>% к уровню 2017</w:t>
      </w:r>
      <w:r w:rsidR="00FF2619" w:rsidRPr="004B7A33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775C5B" w:rsidRPr="004B7A33" w:rsidRDefault="0061794A" w:rsidP="00F33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A33">
        <w:rPr>
          <w:rFonts w:ascii="Times New Roman" w:hAnsi="Times New Roman" w:cs="Times New Roman"/>
          <w:sz w:val="28"/>
          <w:szCs w:val="28"/>
        </w:rPr>
        <w:t>В 201</w:t>
      </w:r>
      <w:r w:rsidR="00531B5B" w:rsidRPr="004B7A33">
        <w:rPr>
          <w:rFonts w:ascii="Times New Roman" w:hAnsi="Times New Roman" w:cs="Times New Roman"/>
          <w:sz w:val="28"/>
          <w:szCs w:val="28"/>
        </w:rPr>
        <w:t>9</w:t>
      </w:r>
      <w:r w:rsidRPr="004B7A33">
        <w:rPr>
          <w:rFonts w:ascii="Times New Roman" w:hAnsi="Times New Roman" w:cs="Times New Roman"/>
          <w:sz w:val="28"/>
          <w:szCs w:val="28"/>
        </w:rPr>
        <w:t xml:space="preserve"> году оценивается </w:t>
      </w:r>
      <w:r w:rsidR="00825795" w:rsidRPr="004B7A33">
        <w:rPr>
          <w:rFonts w:ascii="Times New Roman" w:hAnsi="Times New Roman" w:cs="Times New Roman"/>
          <w:sz w:val="28"/>
          <w:szCs w:val="28"/>
        </w:rPr>
        <w:t xml:space="preserve">среднегодовая </w:t>
      </w:r>
      <w:r w:rsidRPr="004B7A33">
        <w:rPr>
          <w:rFonts w:ascii="Times New Roman" w:hAnsi="Times New Roman" w:cs="Times New Roman"/>
          <w:sz w:val="28"/>
          <w:szCs w:val="28"/>
        </w:rPr>
        <w:t>численность работающих на уровне 201</w:t>
      </w:r>
      <w:r w:rsidR="00531B5B" w:rsidRPr="004B7A33">
        <w:rPr>
          <w:rFonts w:ascii="Times New Roman" w:hAnsi="Times New Roman" w:cs="Times New Roman"/>
          <w:sz w:val="28"/>
          <w:szCs w:val="28"/>
        </w:rPr>
        <w:t>8</w:t>
      </w:r>
      <w:r w:rsidRPr="004B7A33">
        <w:rPr>
          <w:rFonts w:ascii="Times New Roman" w:hAnsi="Times New Roman" w:cs="Times New Roman"/>
          <w:sz w:val="28"/>
          <w:szCs w:val="28"/>
        </w:rPr>
        <w:t xml:space="preserve"> года за счет </w:t>
      </w:r>
      <w:r w:rsidR="00825795" w:rsidRPr="004B7A33">
        <w:rPr>
          <w:rFonts w:ascii="Times New Roman" w:hAnsi="Times New Roman" w:cs="Times New Roman"/>
          <w:sz w:val="28"/>
          <w:szCs w:val="28"/>
        </w:rPr>
        <w:t>создания рабочих ме</w:t>
      </w:r>
      <w:proofErr w:type="gramStart"/>
      <w:r w:rsidR="00825795" w:rsidRPr="004B7A33">
        <w:rPr>
          <w:rFonts w:ascii="Times New Roman" w:hAnsi="Times New Roman" w:cs="Times New Roman"/>
          <w:sz w:val="28"/>
          <w:szCs w:val="28"/>
        </w:rPr>
        <w:t>ст в пр</w:t>
      </w:r>
      <w:proofErr w:type="gramEnd"/>
      <w:r w:rsidR="00825795" w:rsidRPr="004B7A33">
        <w:rPr>
          <w:rFonts w:ascii="Times New Roman" w:hAnsi="Times New Roman" w:cs="Times New Roman"/>
          <w:sz w:val="28"/>
          <w:szCs w:val="28"/>
        </w:rPr>
        <w:t>едприятиях ТЭК</w:t>
      </w:r>
      <w:r w:rsidR="00531B5B" w:rsidRPr="004B7A33">
        <w:rPr>
          <w:rFonts w:ascii="Times New Roman" w:hAnsi="Times New Roman" w:cs="Times New Roman"/>
          <w:sz w:val="28"/>
          <w:szCs w:val="28"/>
        </w:rPr>
        <w:t>.</w:t>
      </w:r>
    </w:p>
    <w:p w:rsidR="005C303C" w:rsidRPr="004B7A33" w:rsidRDefault="00F3397C" w:rsidP="00B87A8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7A33">
        <w:rPr>
          <w:rFonts w:ascii="Times New Roman" w:hAnsi="Times New Roman" w:cs="Times New Roman"/>
          <w:sz w:val="28"/>
          <w:szCs w:val="28"/>
        </w:rPr>
        <w:lastRenderedPageBreak/>
        <w:t>На 20</w:t>
      </w:r>
      <w:r w:rsidR="00531B5B" w:rsidRPr="004B7A33">
        <w:rPr>
          <w:rFonts w:ascii="Times New Roman" w:hAnsi="Times New Roman" w:cs="Times New Roman"/>
          <w:sz w:val="28"/>
          <w:szCs w:val="28"/>
        </w:rPr>
        <w:t>20</w:t>
      </w:r>
      <w:r w:rsidRPr="004B7A33">
        <w:rPr>
          <w:rFonts w:ascii="Times New Roman" w:hAnsi="Times New Roman" w:cs="Times New Roman"/>
          <w:sz w:val="28"/>
          <w:szCs w:val="28"/>
        </w:rPr>
        <w:t xml:space="preserve"> год прогнозируется по 1 варианту незначительное снижение численности работающих</w:t>
      </w:r>
      <w:r w:rsidR="00540284" w:rsidRPr="004B7A33">
        <w:rPr>
          <w:rFonts w:ascii="Times New Roman" w:hAnsi="Times New Roman" w:cs="Times New Roman"/>
          <w:sz w:val="28"/>
          <w:szCs w:val="28"/>
        </w:rPr>
        <w:t xml:space="preserve"> до 9,</w:t>
      </w:r>
      <w:r w:rsidR="000E2A37" w:rsidRPr="004B7A33">
        <w:rPr>
          <w:rFonts w:ascii="Times New Roman" w:hAnsi="Times New Roman" w:cs="Times New Roman"/>
          <w:sz w:val="28"/>
          <w:szCs w:val="28"/>
        </w:rPr>
        <w:t>5</w:t>
      </w:r>
      <w:r w:rsidR="00540284" w:rsidRPr="004B7A33">
        <w:rPr>
          <w:rFonts w:ascii="Times New Roman" w:hAnsi="Times New Roman" w:cs="Times New Roman"/>
          <w:sz w:val="28"/>
          <w:szCs w:val="28"/>
        </w:rPr>
        <w:t xml:space="preserve"> </w:t>
      </w:r>
      <w:r w:rsidRPr="004B7A33">
        <w:rPr>
          <w:rFonts w:ascii="Times New Roman" w:hAnsi="Times New Roman" w:cs="Times New Roman"/>
          <w:sz w:val="28"/>
          <w:szCs w:val="28"/>
        </w:rPr>
        <w:t>тыс. чел. (99</w:t>
      </w:r>
      <w:r w:rsidR="00C26B59" w:rsidRPr="004B7A33">
        <w:rPr>
          <w:rFonts w:ascii="Times New Roman" w:hAnsi="Times New Roman" w:cs="Times New Roman"/>
          <w:sz w:val="28"/>
          <w:szCs w:val="28"/>
        </w:rPr>
        <w:t>,0</w:t>
      </w:r>
      <w:r w:rsidRPr="004B7A33">
        <w:rPr>
          <w:rFonts w:ascii="Times New Roman" w:hAnsi="Times New Roman" w:cs="Times New Roman"/>
          <w:sz w:val="28"/>
          <w:szCs w:val="28"/>
        </w:rPr>
        <w:t xml:space="preserve">%), по 2 варианту – </w:t>
      </w:r>
      <w:r w:rsidR="000E2A37" w:rsidRPr="004B7A33">
        <w:rPr>
          <w:rFonts w:ascii="Times New Roman" w:hAnsi="Times New Roman" w:cs="Times New Roman"/>
          <w:sz w:val="28"/>
          <w:szCs w:val="28"/>
        </w:rPr>
        <w:t>9,61 тыс. чел. (100,1</w:t>
      </w:r>
      <w:r w:rsidRPr="004B7A33">
        <w:rPr>
          <w:rFonts w:ascii="Times New Roman" w:hAnsi="Times New Roman" w:cs="Times New Roman"/>
          <w:sz w:val="28"/>
          <w:szCs w:val="28"/>
        </w:rPr>
        <w:t>%).</w:t>
      </w:r>
    </w:p>
    <w:p w:rsidR="00B87A85" w:rsidRPr="004B7A33" w:rsidRDefault="00B87A85" w:rsidP="00B87A85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A33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F3397C" w:rsidRDefault="00447CAA" w:rsidP="00F33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A33">
        <w:rPr>
          <w:rFonts w:ascii="Times New Roman" w:hAnsi="Times New Roman" w:cs="Times New Roman"/>
          <w:sz w:val="28"/>
          <w:szCs w:val="28"/>
        </w:rPr>
        <w:t xml:space="preserve">Учитывая, что Министерством экономического развития РФ в </w:t>
      </w:r>
      <w:r w:rsidR="00C179E5" w:rsidRPr="004B7A33">
        <w:rPr>
          <w:rFonts w:ascii="Times New Roman" w:hAnsi="Times New Roman" w:cs="Times New Roman"/>
          <w:sz w:val="28"/>
          <w:szCs w:val="28"/>
        </w:rPr>
        <w:t>сценарны</w:t>
      </w:r>
      <w:r w:rsidR="00796E86" w:rsidRPr="004B7A33">
        <w:rPr>
          <w:rFonts w:ascii="Times New Roman" w:hAnsi="Times New Roman" w:cs="Times New Roman"/>
          <w:sz w:val="28"/>
          <w:szCs w:val="28"/>
        </w:rPr>
        <w:t>х</w:t>
      </w:r>
      <w:r w:rsidR="00C179E5" w:rsidRPr="004B7A33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796E86" w:rsidRPr="004B7A33">
        <w:rPr>
          <w:rFonts w:ascii="Times New Roman" w:hAnsi="Times New Roman" w:cs="Times New Roman"/>
          <w:sz w:val="28"/>
          <w:szCs w:val="28"/>
        </w:rPr>
        <w:t>х</w:t>
      </w:r>
      <w:r w:rsidR="00C179E5" w:rsidRPr="004B7A33">
        <w:rPr>
          <w:rFonts w:ascii="Times New Roman" w:hAnsi="Times New Roman" w:cs="Times New Roman"/>
          <w:sz w:val="28"/>
          <w:szCs w:val="28"/>
        </w:rPr>
        <w:t xml:space="preserve"> развития экономики РФ </w:t>
      </w:r>
      <w:r w:rsidR="00796E86" w:rsidRPr="004B7A33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C179E5" w:rsidRPr="004B7A33">
        <w:rPr>
          <w:rFonts w:ascii="Times New Roman" w:hAnsi="Times New Roman" w:cs="Times New Roman"/>
          <w:sz w:val="28"/>
          <w:szCs w:val="28"/>
        </w:rPr>
        <w:t xml:space="preserve"> два основных сценария консервативный и базовый с учетом </w:t>
      </w:r>
      <w:r w:rsidR="00796E86" w:rsidRPr="004B7A33">
        <w:rPr>
          <w:rFonts w:ascii="Times New Roman" w:hAnsi="Times New Roman" w:cs="Times New Roman"/>
          <w:sz w:val="28"/>
          <w:szCs w:val="28"/>
        </w:rPr>
        <w:t xml:space="preserve">факта </w:t>
      </w:r>
      <w:r w:rsidR="00C179E5" w:rsidRPr="004B7A33">
        <w:rPr>
          <w:rFonts w:ascii="Times New Roman" w:hAnsi="Times New Roman" w:cs="Times New Roman"/>
          <w:sz w:val="28"/>
          <w:szCs w:val="28"/>
        </w:rPr>
        <w:t>введения новых дополнительных санкций, ограничивающий поступление доходов</w:t>
      </w:r>
      <w:r w:rsidR="00796E86" w:rsidRPr="004B7A33">
        <w:rPr>
          <w:rFonts w:ascii="Times New Roman" w:hAnsi="Times New Roman" w:cs="Times New Roman"/>
          <w:sz w:val="28"/>
          <w:szCs w:val="28"/>
        </w:rPr>
        <w:t xml:space="preserve"> в РФ</w:t>
      </w:r>
      <w:r w:rsidR="00C179E5" w:rsidRPr="004B7A33">
        <w:rPr>
          <w:rFonts w:ascii="Times New Roman" w:hAnsi="Times New Roman" w:cs="Times New Roman"/>
          <w:sz w:val="28"/>
          <w:szCs w:val="28"/>
        </w:rPr>
        <w:t>, то</w:t>
      </w:r>
      <w:r w:rsidRPr="004B7A33">
        <w:rPr>
          <w:rFonts w:ascii="Times New Roman" w:hAnsi="Times New Roman" w:cs="Times New Roman"/>
          <w:sz w:val="28"/>
          <w:szCs w:val="28"/>
        </w:rPr>
        <w:t xml:space="preserve"> предлагаем взять за основу 1 </w:t>
      </w:r>
      <w:r w:rsidR="00C179E5" w:rsidRPr="004B7A33">
        <w:rPr>
          <w:rFonts w:ascii="Times New Roman" w:hAnsi="Times New Roman" w:cs="Times New Roman"/>
          <w:sz w:val="28"/>
          <w:szCs w:val="28"/>
        </w:rPr>
        <w:t xml:space="preserve">(консервативный) </w:t>
      </w:r>
      <w:r w:rsidRPr="004B7A33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B87A85" w:rsidRPr="004B7A33">
        <w:rPr>
          <w:rFonts w:ascii="Times New Roman" w:hAnsi="Times New Roman" w:cs="Times New Roman"/>
          <w:sz w:val="28"/>
          <w:szCs w:val="28"/>
        </w:rPr>
        <w:t xml:space="preserve">основных показателей </w:t>
      </w:r>
      <w:r w:rsidRPr="004B7A33">
        <w:rPr>
          <w:rFonts w:ascii="Times New Roman" w:hAnsi="Times New Roman" w:cs="Times New Roman"/>
          <w:sz w:val="28"/>
          <w:szCs w:val="28"/>
        </w:rPr>
        <w:t xml:space="preserve">прогноза социально-экономического развития </w:t>
      </w:r>
      <w:r w:rsidR="00B87A85" w:rsidRPr="004B7A33">
        <w:rPr>
          <w:rFonts w:ascii="Times New Roman" w:hAnsi="Times New Roman" w:cs="Times New Roman"/>
          <w:sz w:val="28"/>
          <w:szCs w:val="28"/>
        </w:rPr>
        <w:t xml:space="preserve">Кондинского района </w:t>
      </w:r>
      <w:r w:rsidR="001A4D2D" w:rsidRPr="004B7A33">
        <w:rPr>
          <w:rFonts w:ascii="Times New Roman" w:hAnsi="Times New Roman" w:cs="Times New Roman"/>
          <w:sz w:val="28"/>
          <w:szCs w:val="28"/>
        </w:rPr>
        <w:t>на 2020-2022</w:t>
      </w:r>
      <w:r w:rsidRPr="004B7A33">
        <w:rPr>
          <w:rFonts w:ascii="Times New Roman" w:hAnsi="Times New Roman" w:cs="Times New Roman"/>
          <w:sz w:val="28"/>
          <w:szCs w:val="28"/>
        </w:rPr>
        <w:t xml:space="preserve"> годы.</w:t>
      </w:r>
      <w:proofErr w:type="gramEnd"/>
    </w:p>
    <w:p w:rsidR="002441A9" w:rsidRDefault="002441A9" w:rsidP="002441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41A9" w:rsidRDefault="002441A9" w:rsidP="002441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A33" w:rsidRDefault="004B7A33" w:rsidP="002441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41A9" w:rsidRDefault="002441A9" w:rsidP="002441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района-</w:t>
      </w:r>
    </w:p>
    <w:p w:rsidR="002441A9" w:rsidRDefault="002441A9" w:rsidP="002441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экономического развития                   Н.Ю. Максимова</w:t>
      </w:r>
    </w:p>
    <w:p w:rsidR="008B2506" w:rsidRDefault="008B2506" w:rsidP="002441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2506" w:rsidRDefault="008B2506" w:rsidP="002441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41A9" w:rsidRPr="002441A9" w:rsidRDefault="002441A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2441A9" w:rsidRPr="002441A9" w:rsidRDefault="002441A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441A9">
        <w:rPr>
          <w:rFonts w:ascii="Times New Roman" w:hAnsi="Times New Roman" w:cs="Times New Roman"/>
          <w:sz w:val="20"/>
          <w:szCs w:val="20"/>
        </w:rPr>
        <w:t>Исполнитель:</w:t>
      </w:r>
    </w:p>
    <w:p w:rsidR="002441A9" w:rsidRDefault="002441A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441A9">
        <w:rPr>
          <w:rFonts w:ascii="Times New Roman" w:hAnsi="Times New Roman" w:cs="Times New Roman"/>
          <w:sz w:val="20"/>
          <w:szCs w:val="20"/>
        </w:rPr>
        <w:t>Заместитель председателя комитета</w:t>
      </w:r>
      <w:r w:rsidR="008B2506">
        <w:rPr>
          <w:rFonts w:ascii="Times New Roman" w:hAnsi="Times New Roman" w:cs="Times New Roman"/>
          <w:sz w:val="20"/>
          <w:szCs w:val="20"/>
        </w:rPr>
        <w:t xml:space="preserve"> </w:t>
      </w:r>
      <w:r w:rsidRPr="002441A9">
        <w:rPr>
          <w:rFonts w:ascii="Times New Roman" w:hAnsi="Times New Roman" w:cs="Times New Roman"/>
          <w:sz w:val="20"/>
          <w:szCs w:val="20"/>
        </w:rPr>
        <w:t>экономического развития</w:t>
      </w:r>
    </w:p>
    <w:p w:rsidR="002441A9" w:rsidRDefault="002441A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Каспшицкая Татьяна Вениаминовна</w:t>
      </w:r>
    </w:p>
    <w:p w:rsidR="00F3397C" w:rsidRPr="00825795" w:rsidRDefault="008B2506" w:rsidP="0082579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41-121</w:t>
      </w:r>
    </w:p>
    <w:sectPr w:rsidR="00F3397C" w:rsidRPr="00825795" w:rsidSect="00AD2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21C9"/>
    <w:rsid w:val="00022D71"/>
    <w:rsid w:val="000802F1"/>
    <w:rsid w:val="00093D4A"/>
    <w:rsid w:val="000B04C9"/>
    <w:rsid w:val="000E2A37"/>
    <w:rsid w:val="001A4D2D"/>
    <w:rsid w:val="001B41ED"/>
    <w:rsid w:val="001B505F"/>
    <w:rsid w:val="001C2437"/>
    <w:rsid w:val="001E6A96"/>
    <w:rsid w:val="0021325D"/>
    <w:rsid w:val="00243129"/>
    <w:rsid w:val="002441A9"/>
    <w:rsid w:val="002A33F5"/>
    <w:rsid w:val="002B3AD9"/>
    <w:rsid w:val="002C3BAD"/>
    <w:rsid w:val="003312D4"/>
    <w:rsid w:val="00433CBC"/>
    <w:rsid w:val="00447920"/>
    <w:rsid w:val="00447CAA"/>
    <w:rsid w:val="00454C0F"/>
    <w:rsid w:val="004A50F5"/>
    <w:rsid w:val="004A5E5B"/>
    <w:rsid w:val="004B7A33"/>
    <w:rsid w:val="004F35AE"/>
    <w:rsid w:val="00500EC8"/>
    <w:rsid w:val="0051656A"/>
    <w:rsid w:val="00531B5B"/>
    <w:rsid w:val="00540284"/>
    <w:rsid w:val="00587848"/>
    <w:rsid w:val="00592316"/>
    <w:rsid w:val="005C303C"/>
    <w:rsid w:val="0061794A"/>
    <w:rsid w:val="00667023"/>
    <w:rsid w:val="00770781"/>
    <w:rsid w:val="007715EC"/>
    <w:rsid w:val="00775C5B"/>
    <w:rsid w:val="00796E86"/>
    <w:rsid w:val="007E4818"/>
    <w:rsid w:val="00801B17"/>
    <w:rsid w:val="008207BE"/>
    <w:rsid w:val="00825795"/>
    <w:rsid w:val="008503E0"/>
    <w:rsid w:val="00860608"/>
    <w:rsid w:val="008751A5"/>
    <w:rsid w:val="008B2506"/>
    <w:rsid w:val="00925FB4"/>
    <w:rsid w:val="00946CCB"/>
    <w:rsid w:val="00981290"/>
    <w:rsid w:val="009A6192"/>
    <w:rsid w:val="009E3A70"/>
    <w:rsid w:val="00A40E5B"/>
    <w:rsid w:val="00AD290B"/>
    <w:rsid w:val="00B0061E"/>
    <w:rsid w:val="00B1399F"/>
    <w:rsid w:val="00B13A5F"/>
    <w:rsid w:val="00B24862"/>
    <w:rsid w:val="00B61373"/>
    <w:rsid w:val="00B74A9A"/>
    <w:rsid w:val="00B87A85"/>
    <w:rsid w:val="00BE2151"/>
    <w:rsid w:val="00BF5C6F"/>
    <w:rsid w:val="00C179E5"/>
    <w:rsid w:val="00C26B59"/>
    <w:rsid w:val="00C32510"/>
    <w:rsid w:val="00C967A2"/>
    <w:rsid w:val="00CB6D10"/>
    <w:rsid w:val="00D251B6"/>
    <w:rsid w:val="00D31B64"/>
    <w:rsid w:val="00D47E9A"/>
    <w:rsid w:val="00D705D1"/>
    <w:rsid w:val="00DC21C9"/>
    <w:rsid w:val="00E629B8"/>
    <w:rsid w:val="00E93B44"/>
    <w:rsid w:val="00F02F72"/>
    <w:rsid w:val="00F3397C"/>
    <w:rsid w:val="00F837AE"/>
    <w:rsid w:val="00F94406"/>
    <w:rsid w:val="00FC5783"/>
    <w:rsid w:val="00FF2619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3BAD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2C3BAD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021502</dc:creator>
  <cp:lastModifiedBy>Долгачева Елена Игоревна</cp:lastModifiedBy>
  <cp:revision>91</cp:revision>
  <dcterms:created xsi:type="dcterms:W3CDTF">2018-06-25T04:23:00Z</dcterms:created>
  <dcterms:modified xsi:type="dcterms:W3CDTF">2019-06-24T04:39:00Z</dcterms:modified>
</cp:coreProperties>
</file>